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66B05BBD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9B2D9C" w:rsidRPr="003C625D">
              <w:rPr>
                <w:rFonts w:asciiTheme="minorHAnsi" w:hAnsiTheme="minorHAnsi" w:cstheme="minorBidi"/>
              </w:rPr>
              <w:t>8KES/ABZDZ2m</w:t>
            </w:r>
            <w:r w:rsidR="00F963F1" w:rsidRPr="003C625D">
              <w:rPr>
                <w:rFonts w:asciiTheme="minorHAnsi" w:hAnsiTheme="minorHAnsi" w:cstheme="minorBidi"/>
              </w:rPr>
              <w:t>e</w:t>
            </w:r>
            <w:r w:rsidR="009B2D9C" w:rsidRPr="003C625D">
              <w:rPr>
                <w:rFonts w:asciiTheme="minorHAnsi" w:hAnsiTheme="minorHAnsi" w:cstheme="minorBidi"/>
              </w:rPr>
              <w:t>/2</w:t>
            </w:r>
            <w:r w:rsidR="00925D9D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506698C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8125B1" w:rsidRPr="008125B1">
              <w:rPr>
                <w:rFonts w:asciiTheme="minorHAnsi" w:hAnsiTheme="minorHAnsi" w:cstheme="minorHAnsi"/>
              </w:rPr>
              <w:t>Športová špecializácia – džudo 2m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66C11AB2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C66808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F963F1">
              <w:rPr>
                <w:rFonts w:asciiTheme="minorHAnsi" w:hAnsiTheme="minorHAnsi" w:cstheme="minorHAnsi"/>
              </w:rPr>
              <w:t xml:space="preserve">7 hodín </w:t>
            </w:r>
            <w:r w:rsidR="00197C4C">
              <w:rPr>
                <w:rFonts w:asciiTheme="minorHAnsi" w:hAnsiTheme="minorHAnsi" w:cstheme="minorHAnsi"/>
              </w:rPr>
              <w:t xml:space="preserve">seminár </w:t>
            </w:r>
            <w:r w:rsidR="00C66808">
              <w:rPr>
                <w:rFonts w:asciiTheme="minorHAnsi" w:hAnsiTheme="minorHAnsi" w:cstheme="minorHAnsi"/>
              </w:rPr>
              <w:t xml:space="preserve">za </w:t>
            </w:r>
            <w:r w:rsidR="00F963F1">
              <w:rPr>
                <w:rFonts w:asciiTheme="minorHAnsi" w:hAnsiTheme="minorHAnsi" w:cstheme="minorHAnsi"/>
              </w:rPr>
              <w:t>semester</w:t>
            </w:r>
          </w:p>
          <w:p w14:paraId="6FF14070" w14:textId="6DFEC834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E71225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D8260D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DD20FC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81675A3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014379">
              <w:rPr>
                <w:rFonts w:asciiTheme="minorHAnsi" w:hAnsiTheme="minorHAnsi" w:cstheme="minorHAnsi"/>
              </w:rPr>
              <w:t>2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0C798AD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A2B17" w:rsidRPr="008A2B17">
              <w:rPr>
                <w:rFonts w:asciiTheme="minorHAnsi" w:hAnsiTheme="minorHAnsi" w:cstheme="minorHAnsi"/>
              </w:rPr>
              <w:t>Športová špecializácia – džudo 1m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63F23CB" w14:textId="77777777" w:rsidR="00994258" w:rsidRPr="006B6BCA" w:rsidRDefault="00994258" w:rsidP="00994258">
            <w:p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4F4D0820" w14:textId="77777777" w:rsidR="00994258" w:rsidRPr="006B6BCA" w:rsidRDefault="00994258" w:rsidP="00994258">
            <w:p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>Podmienkou je kvalifikácia trénera v džude 1. stupňa.</w:t>
            </w:r>
          </w:p>
          <w:p w14:paraId="593D843F" w14:textId="77777777" w:rsidR="00994258" w:rsidRPr="006B6BCA" w:rsidRDefault="00994258" w:rsidP="0099425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6B6BCA">
              <w:rPr>
                <w:rFonts w:asciiTheme="minorHAnsi" w:hAnsiTheme="minorHAnsi" w:cstheme="minorHAnsi"/>
              </w:rPr>
              <w:t>Do konca výučbovej časti semestra má študent splniť nasledovné podmienky na získanie kreditov za predmet ukončený priebežným hodnotením (riadny termín):</w:t>
            </w:r>
          </w:p>
          <w:p w14:paraId="28074FD0" w14:textId="77777777" w:rsidR="00994258" w:rsidRPr="006B6BCA" w:rsidRDefault="00994258" w:rsidP="0099425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6B6BCA">
              <w:rPr>
                <w:rFonts w:asciiTheme="minorHAnsi" w:hAnsiTheme="minorHAnsi" w:cstheme="minorHAnsi"/>
                <w:iCs/>
              </w:rPr>
              <w:t>aktívna účasť na seminároch (prezenčnou, kombinovanou alebo dištančnou formou); aktívnou účasťou sa rozumie pravidelná dochádzka, zapájanie sa do diskusií a riešenia modelových situácií,</w:t>
            </w:r>
          </w:p>
          <w:p w14:paraId="3B8D99C2" w14:textId="77777777" w:rsidR="00994258" w:rsidRPr="006B6BCA" w:rsidRDefault="00994258" w:rsidP="0099425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6B6BCA">
              <w:rPr>
                <w:rStyle w:val="Vrazn"/>
                <w:rFonts w:asciiTheme="minorHAnsi" w:hAnsiTheme="minorHAnsi" w:cstheme="minorHAnsi"/>
                <w:color w:val="000000" w:themeColor="text1"/>
              </w:rPr>
              <w:t>odovzdanie seminárnej práce</w:t>
            </w:r>
            <w:r w:rsidRPr="006B6BCA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r w:rsidRPr="006B6BCA">
              <w:rPr>
                <w:rFonts w:asciiTheme="minorHAnsi" w:hAnsiTheme="minorHAnsi" w:cstheme="minorHAnsi"/>
                <w:color w:val="000000"/>
              </w:rPr>
              <w:t xml:space="preserve">na tému </w:t>
            </w:r>
            <w:r w:rsidRPr="006B6BCA">
              <w:rPr>
                <w:rFonts w:asciiTheme="minorHAnsi" w:hAnsiTheme="minorHAnsi" w:cstheme="minorHAnsi"/>
                <w:i/>
                <w:iCs/>
                <w:color w:val="000000"/>
              </w:rPr>
              <w:t>Tréningová jednotka zameraná na deti v kategórii starších žiakov</w:t>
            </w:r>
            <w:r w:rsidRPr="006B6BCA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6B6BCA">
              <w:rPr>
                <w:rStyle w:val="apple-converted-space"/>
                <w:rFonts w:asciiTheme="minorHAnsi" w:hAnsiTheme="minorHAnsi" w:cstheme="minorHAnsi"/>
                <w:color w:val="000000"/>
              </w:rPr>
              <w:t>  </w:t>
            </w:r>
            <w:r w:rsidRPr="006B6BCA">
              <w:rPr>
                <w:rFonts w:asciiTheme="minorHAnsi" w:hAnsiTheme="minorHAnsi" w:cstheme="minorHAnsi"/>
                <w:color w:val="000000"/>
              </w:rPr>
              <w:t>v stanovenom termíne (do konca výučbovej časti semestra- 13 týždeň).</w:t>
            </w:r>
          </w:p>
          <w:p w14:paraId="42506DFC" w14:textId="77777777" w:rsidR="00994258" w:rsidRPr="006B6BCA" w:rsidRDefault="00994258" w:rsidP="00994258">
            <w:p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6B6BCA">
              <w:rPr>
                <w:rFonts w:asciiTheme="minorHAnsi" w:hAnsiTheme="minorHAnsi" w:cstheme="minorHAnsi"/>
                <w:iCs/>
              </w:rPr>
              <w:t xml:space="preserve">Za seminárnu prácu musí študent získať hodnotenie minimálne na úrovni minimálne 50%. </w:t>
            </w:r>
          </w:p>
          <w:p w14:paraId="22983377" w14:textId="77777777" w:rsidR="00994258" w:rsidRPr="006B6BCA" w:rsidRDefault="00994258" w:rsidP="0099425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6B6BCA">
              <w:rPr>
                <w:rFonts w:asciiTheme="minorHAnsi" w:hAnsiTheme="minorHAnsi" w:cstheme="minorHAnsi"/>
                <w:iCs/>
              </w:rPr>
              <w:t xml:space="preserve">    Z každej uvedenej časti musí študent získať hodnotenie minimálne na úrovni minimálne 50%. </w:t>
            </w:r>
          </w:p>
          <w:p w14:paraId="43FB2AAE" w14:textId="77777777" w:rsidR="00994258" w:rsidRPr="006B6BCA" w:rsidRDefault="00994258" w:rsidP="0099425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 xml:space="preserve">V zmysle aktuálne platného Študijného poriadku PU v Prešove: </w:t>
            </w:r>
          </w:p>
          <w:p w14:paraId="15A135DF" w14:textId="77777777" w:rsidR="00994258" w:rsidRPr="006B6BCA" w:rsidRDefault="00994258" w:rsidP="0099425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649C6BA0" w14:textId="77777777" w:rsidR="00994258" w:rsidRPr="006B6BCA" w:rsidRDefault="00994258" w:rsidP="0099425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 xml:space="preserve">v skúškovom období semestra má študent nárok na vykonanie jedného opravného termínu, </w:t>
            </w:r>
          </w:p>
          <w:p w14:paraId="5FD9BB21" w14:textId="77777777" w:rsidR="00994258" w:rsidRPr="006B6BCA" w:rsidRDefault="00994258" w:rsidP="0099425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3EECD14E" w:rsidR="00306FED" w:rsidRPr="00584E0B" w:rsidRDefault="00994258" w:rsidP="00994258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B6BCA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34CF48A6" w14:textId="77777777" w:rsidR="00994258" w:rsidRPr="006B6BCA" w:rsidRDefault="00994258" w:rsidP="00994258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B6BCA">
              <w:rPr>
                <w:rFonts w:asciiTheme="minorHAnsi" w:hAnsiTheme="minorHAnsi" w:cstheme="minorHAnsi"/>
                <w:b/>
              </w:rPr>
              <w:t>ýsledky vzdelávania:</w:t>
            </w:r>
            <w:r w:rsidRPr="006B6BCA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0F22DF00" w14:textId="77777777" w:rsidR="00994258" w:rsidRPr="006B6BCA" w:rsidRDefault="00994258" w:rsidP="00994258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B6BCA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6B6BCA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47D1BC8B" w14:textId="77777777" w:rsidR="00994258" w:rsidRPr="006B6BCA" w:rsidRDefault="00994258" w:rsidP="00994258">
            <w:p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  <w:r w:rsidRPr="006B6BCA">
              <w:rPr>
                <w:rFonts w:asciiTheme="minorHAnsi" w:hAnsiTheme="minorHAnsi" w:cstheme="minorHAnsi"/>
              </w:rPr>
              <w:t xml:space="preserve"> </w:t>
            </w:r>
          </w:p>
          <w:p w14:paraId="543B0D84" w14:textId="77777777" w:rsidR="00994258" w:rsidRPr="006B6BCA" w:rsidRDefault="00994258" w:rsidP="00994258">
            <w:pPr>
              <w:pStyle w:val="Odsekzoznamu"/>
              <w:numPr>
                <w:ilvl w:val="1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>Pozná metodiku vedenia tréningu detí a mládeže so zameraním na vekovú kategóriu starších žiakov,</w:t>
            </w:r>
          </w:p>
          <w:p w14:paraId="788265CE" w14:textId="77777777" w:rsidR="00994258" w:rsidRPr="006B6BCA" w:rsidRDefault="00994258" w:rsidP="00994258">
            <w:pPr>
              <w:pStyle w:val="Odsekzoznamu"/>
              <w:numPr>
                <w:ilvl w:val="1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lastRenderedPageBreak/>
              <w:t>Pozná metódy prípravy športovcov v kategórii žiakov v kondičnej príprave a v rozvoji koordinačných schopností,</w:t>
            </w:r>
          </w:p>
          <w:p w14:paraId="3D887C68" w14:textId="77777777" w:rsidR="00994258" w:rsidRPr="006B6BCA" w:rsidRDefault="00994258" w:rsidP="00994258">
            <w:pPr>
              <w:pStyle w:val="Odsekzoznamu"/>
              <w:numPr>
                <w:ilvl w:val="1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>Pozná metodiky a koncepcie výberu talentov, diagnostiky trénovanosti a psychologickej prípravy v džude.</w:t>
            </w:r>
          </w:p>
          <w:p w14:paraId="38198344" w14:textId="77777777" w:rsidR="00994258" w:rsidRPr="006B6BCA" w:rsidRDefault="00994258" w:rsidP="00994258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B6BCA">
              <w:rPr>
                <w:rFonts w:asciiTheme="minorHAnsi" w:hAnsiTheme="minorHAnsi" w:cstheme="minorHAnsi"/>
                <w:b/>
                <w:bCs/>
              </w:rPr>
              <w:t>Zručnosti:</w:t>
            </w:r>
          </w:p>
          <w:p w14:paraId="45CD873E" w14:textId="77777777" w:rsidR="00994258" w:rsidRPr="006B6BCA" w:rsidRDefault="00994258" w:rsidP="0099425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>Študent ovláda techniky džuda v rozsahu 9. až 1. Kyu,</w:t>
            </w:r>
          </w:p>
          <w:p w14:paraId="78CA308F" w14:textId="77777777" w:rsidR="00994258" w:rsidRPr="006B6BCA" w:rsidRDefault="00994258" w:rsidP="0099425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 xml:space="preserve">Študent získal praktické zručnosti z oblasti technickej prípravy a vie demonštrovať techniky hodov. </w:t>
            </w:r>
          </w:p>
          <w:p w14:paraId="7D55044A" w14:textId="7A71423B" w:rsidR="00994258" w:rsidRPr="00994258" w:rsidRDefault="00994258" w:rsidP="0099425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>Z technickej prípravy na zemi vie demonštrovať techniky, držaní, páčení a škrtení.</w:t>
            </w:r>
          </w:p>
          <w:p w14:paraId="4192937A" w14:textId="77777777" w:rsidR="00994258" w:rsidRPr="006B6BCA" w:rsidRDefault="00994258" w:rsidP="00994258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6B6BCA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0E8E6191" w14:textId="2F4605DD" w:rsidR="00306FED" w:rsidRPr="00994258" w:rsidRDefault="00994258" w:rsidP="00584E0B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994258">
              <w:rPr>
                <w:rFonts w:asciiTheme="minorHAnsi" w:hAnsiTheme="minorHAnsi" w:cstheme="minorHAnsi"/>
              </w:rPr>
              <w:t>Po absolvovaní Džudo 1, 2, 3 získava II. trénerskú kvalifikáciu v systéme vzdelávania odborníkov v džude v rámci krajín EÚ. Absolvent II. kvalifikačného stupňa je špecializovaný odborník v džude, ktorý má zodpovedajúce teoretické poznatky, praktické skúsenosti a zručnosti, ktoré mu umožňujú viesť športovú prípravu v džude na úrovni výkonnostného športu mládeže do 15 rokov a športu pre všetkých vo všetkých vekových kategóriách.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233D2D1D" w14:textId="77777777" w:rsidR="00994258" w:rsidRPr="006B6BCA" w:rsidRDefault="00994258" w:rsidP="00994258">
            <w:p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6B6BCA">
              <w:rPr>
                <w:rFonts w:asciiTheme="minorHAnsi" w:hAnsiTheme="minorHAnsi" w:cstheme="minorHAnsi"/>
              </w:rPr>
              <w:t xml:space="preserve"> </w:t>
            </w:r>
          </w:p>
          <w:p w14:paraId="7CF87D0F" w14:textId="77777777" w:rsidR="00994258" w:rsidRPr="006B6BCA" w:rsidRDefault="00994258" w:rsidP="00994258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6B6BCA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63E2AC3F" w14:textId="77777777" w:rsidR="00994258" w:rsidRPr="006B6BCA" w:rsidRDefault="00994258" w:rsidP="0099425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B6BCA">
              <w:rPr>
                <w:rFonts w:asciiTheme="minorHAnsi" w:hAnsiTheme="minorHAnsi" w:cstheme="minorHAnsi"/>
              </w:rPr>
              <w:t xml:space="preserve">Športová príprava so zameraním na tréning mládeže, </w:t>
            </w:r>
          </w:p>
          <w:p w14:paraId="09F6DA36" w14:textId="77777777" w:rsidR="00994258" w:rsidRPr="006B6BCA" w:rsidRDefault="00994258" w:rsidP="0099425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B6BCA">
              <w:rPr>
                <w:rFonts w:asciiTheme="minorHAnsi" w:hAnsiTheme="minorHAnsi" w:cstheme="minorHAnsi"/>
                <w:bCs/>
              </w:rPr>
              <w:t>Kategória U15 – cieľ a úlohy športovej prípravy, špecifiká a osobitosti, obsah, prostriedky, metódy a formy,</w:t>
            </w:r>
          </w:p>
          <w:p w14:paraId="5E1DFD9E" w14:textId="77777777" w:rsidR="00994258" w:rsidRPr="006B6BCA" w:rsidRDefault="00994258" w:rsidP="0099425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B6BCA">
              <w:rPr>
                <w:rFonts w:asciiTheme="minorHAnsi" w:hAnsiTheme="minorHAnsi" w:cstheme="minorHAnsi"/>
              </w:rPr>
              <w:t>Štruktúra a rozvoj kondičných a koordinačných schopností v džude,</w:t>
            </w:r>
          </w:p>
          <w:p w14:paraId="3F97727C" w14:textId="77777777" w:rsidR="00994258" w:rsidRPr="006B6BCA" w:rsidRDefault="00994258" w:rsidP="0099425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B6BCA">
              <w:rPr>
                <w:rFonts w:asciiTheme="minorHAnsi" w:hAnsiTheme="minorHAnsi" w:cstheme="minorHAnsi"/>
                <w:bCs/>
              </w:rPr>
              <w:t>Sila, rýchlosť, vytrvalosť, flexibilita, koordinácia – charakteristika, osobitosti v džude, rozvoj,</w:t>
            </w:r>
          </w:p>
          <w:p w14:paraId="300FE1F4" w14:textId="77777777" w:rsidR="00994258" w:rsidRPr="006B6BCA" w:rsidRDefault="00994258" w:rsidP="0099425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B6BCA">
              <w:rPr>
                <w:rFonts w:asciiTheme="minorHAnsi" w:hAnsiTheme="minorHAnsi" w:cstheme="minorHAnsi"/>
              </w:rPr>
              <w:t>Výber talentov pre džudo,</w:t>
            </w:r>
          </w:p>
          <w:p w14:paraId="6C5C1E7C" w14:textId="77777777" w:rsidR="00994258" w:rsidRPr="006B6BCA" w:rsidRDefault="00994258" w:rsidP="0099425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B6BCA">
              <w:rPr>
                <w:rFonts w:asciiTheme="minorHAnsi" w:hAnsiTheme="minorHAnsi" w:cstheme="minorHAnsi"/>
                <w:bCs/>
              </w:rPr>
              <w:t>Etapy výberu, vekové ohraničenie, kritéria výberu, rozhodovací proces, dlhodobosť. Hodnotenie efektívnosti výberových modelov v džudo,</w:t>
            </w:r>
          </w:p>
          <w:p w14:paraId="250A7AE0" w14:textId="77777777" w:rsidR="00994258" w:rsidRPr="006B6BCA" w:rsidRDefault="00994258" w:rsidP="0099425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B6BCA">
              <w:rPr>
                <w:rFonts w:asciiTheme="minorHAnsi" w:hAnsiTheme="minorHAnsi" w:cstheme="minorHAnsi"/>
              </w:rPr>
              <w:t>Diagnostika úrovne trénovanosti v džude,</w:t>
            </w:r>
          </w:p>
          <w:p w14:paraId="1E18B8B9" w14:textId="77777777" w:rsidR="00994258" w:rsidRPr="006B6BCA" w:rsidRDefault="00994258" w:rsidP="0099425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B6BCA">
              <w:rPr>
                <w:rFonts w:asciiTheme="minorHAnsi" w:hAnsiTheme="minorHAnsi" w:cstheme="minorHAnsi"/>
                <w:bCs/>
              </w:rPr>
              <w:t>Cieľ diagnostiky, prostriedky a testy, testovanie pohybových a ďalších schopností, terénne testy,</w:t>
            </w:r>
          </w:p>
          <w:p w14:paraId="1D7D7715" w14:textId="77777777" w:rsidR="00994258" w:rsidRPr="00994258" w:rsidRDefault="00994258" w:rsidP="0099425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B6BCA">
              <w:rPr>
                <w:rFonts w:asciiTheme="minorHAnsi" w:hAnsiTheme="minorHAnsi" w:cstheme="minorHAnsi"/>
              </w:rPr>
              <w:t>Psychologická príprava v džude, motivácia,</w:t>
            </w:r>
          </w:p>
          <w:p w14:paraId="00C24124" w14:textId="5B606E89" w:rsidR="00AE4E58" w:rsidRPr="00994258" w:rsidRDefault="00994258" w:rsidP="0099425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994258">
              <w:rPr>
                <w:rFonts w:asciiTheme="minorHAnsi" w:hAnsiTheme="minorHAnsi" w:cstheme="minorHAnsi"/>
                <w:bCs/>
              </w:rPr>
              <w:t>Dlhodobá psychologická príprava, motivácia detí a mládeže k pravidelnému tréningu džuda a k súťaženiu.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5D5C387" w14:textId="77777777" w:rsidR="00994258" w:rsidRPr="006B6BCA" w:rsidRDefault="00994258" w:rsidP="00994258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6B6BCA">
              <w:rPr>
                <w:rFonts w:asciiTheme="minorHAnsi" w:hAnsiTheme="minorHAnsi" w:cstheme="minorHAnsi"/>
                <w:noProof/>
                <w:color w:val="000000"/>
              </w:rPr>
              <w:t xml:space="preserve">CRUDELLI, C. 2011. Cesta bojovníka – bojová umění a bojové techniky z celého světa. Praha: Mladá fronta, 360 s. ISBN 9788020422484. </w:t>
            </w:r>
          </w:p>
          <w:p w14:paraId="04BAF3AE" w14:textId="77777777" w:rsidR="00994258" w:rsidRPr="006B6BCA" w:rsidRDefault="00994258" w:rsidP="00994258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6B6BCA">
              <w:rPr>
                <w:rFonts w:asciiTheme="minorHAnsi" w:hAnsiTheme="minorHAnsi" w:cstheme="minorHAnsi"/>
                <w:noProof/>
                <w:color w:val="000000"/>
              </w:rPr>
              <w:t xml:space="preserve">ĎURECH, M. 2003. Spoločné znaky úpolov, 2. doplnené vydanie. Bratislava: FTVŠ UK. 90 s. ISBN 80-88901-72-3. </w:t>
            </w:r>
          </w:p>
          <w:p w14:paraId="13230154" w14:textId="77777777" w:rsidR="00994258" w:rsidRPr="006B6BCA" w:rsidRDefault="00994258" w:rsidP="00994258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6B6BCA">
              <w:rPr>
                <w:rFonts w:asciiTheme="minorHAnsi" w:hAnsiTheme="minorHAnsi" w:cstheme="minorHAnsi"/>
                <w:noProof/>
                <w:color w:val="000000"/>
              </w:rPr>
              <w:t xml:space="preserve">ROUBÍČEK, V. 1984. Kdo s koho - úpolová cvičení a hry. Praha: Olympia. </w:t>
            </w:r>
          </w:p>
          <w:p w14:paraId="40F69FF3" w14:textId="77777777" w:rsidR="00994258" w:rsidRPr="006B6BCA" w:rsidRDefault="00994258" w:rsidP="00994258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6B6BCA">
              <w:rPr>
                <w:rFonts w:asciiTheme="minorHAnsi" w:hAnsiTheme="minorHAnsi" w:cstheme="minorHAnsi"/>
                <w:noProof/>
                <w:color w:val="000000"/>
              </w:rPr>
              <w:t xml:space="preserve">ŠTEFANOVSKÝ, M. 2021: Učíme sa džudo – deväť krokov k hnedému opasku. Bratislava: Judo Centrum. </w:t>
            </w:r>
          </w:p>
          <w:p w14:paraId="21D5399D" w14:textId="5062FC1A" w:rsidR="003F7545" w:rsidRPr="009B1B30" w:rsidRDefault="00994258" w:rsidP="00994258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6B6BCA">
              <w:rPr>
                <w:rFonts w:asciiTheme="minorHAnsi" w:hAnsiTheme="minorHAnsi" w:cstheme="minorHAnsi"/>
                <w:noProof/>
                <w:color w:val="000000"/>
              </w:rPr>
              <w:t>WEINMANN, W. 2010. Lexikon bojových sportu od aikida k zenu. Praha: Naše vojsko. 160 s. ISBN 9788020611383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2702C7A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6332E1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37EB584F" w:rsidR="00F91D11" w:rsidRPr="00E71225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E71225">
              <w:rPr>
                <w:rFonts w:asciiTheme="minorHAnsi" w:hAnsiTheme="minorHAnsi" w:cstheme="minorHAnsi"/>
              </w:rPr>
              <w:t xml:space="preserve">celková záťaž = </w:t>
            </w:r>
            <w:r w:rsidR="00994258">
              <w:rPr>
                <w:rFonts w:asciiTheme="minorHAnsi" w:hAnsiTheme="minorHAnsi" w:cstheme="minorHAnsi"/>
              </w:rPr>
              <w:t>5</w:t>
            </w:r>
            <w:r w:rsidRPr="00E71225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48BF5E92" w:rsidR="00F91D11" w:rsidRPr="00E71225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E71225">
              <w:rPr>
                <w:rFonts w:asciiTheme="minorHAnsi" w:hAnsiTheme="minorHAnsi" w:cstheme="minorHAnsi"/>
              </w:rPr>
              <w:lastRenderedPageBreak/>
              <w:t xml:space="preserve">kontaktná výučba: </w:t>
            </w:r>
            <w:r w:rsidR="00F963F1">
              <w:rPr>
                <w:rFonts w:asciiTheme="minorHAnsi" w:hAnsiTheme="minorHAnsi" w:cstheme="minorHAnsi"/>
              </w:rPr>
              <w:t>5</w:t>
            </w:r>
            <w:r w:rsidRPr="00E71225">
              <w:rPr>
                <w:rFonts w:asciiTheme="minorHAnsi" w:hAnsiTheme="minorHAnsi" w:cstheme="minorHAnsi"/>
              </w:rPr>
              <w:t xml:space="preserve"> hod. </w:t>
            </w:r>
          </w:p>
          <w:p w14:paraId="7EFF494F" w14:textId="77777777" w:rsidR="00994258" w:rsidRPr="006B6BCA" w:rsidRDefault="00994258" w:rsidP="00994258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>prax na tatami v športovom klube: 20 hod.</w:t>
            </w:r>
          </w:p>
          <w:p w14:paraId="22AC5516" w14:textId="77777777" w:rsidR="00994258" w:rsidRPr="006B6BCA" w:rsidRDefault="00994258" w:rsidP="00994258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 xml:space="preserve">hospitačná činnosť: 8 hod. </w:t>
            </w:r>
          </w:p>
          <w:p w14:paraId="4848EA5C" w14:textId="7BC4F633" w:rsidR="00994258" w:rsidRPr="006B6BCA" w:rsidRDefault="00994258" w:rsidP="00994258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 xml:space="preserve">konzultácie k seminárnej práci: </w:t>
            </w:r>
            <w:r>
              <w:rPr>
                <w:rFonts w:asciiTheme="minorHAnsi" w:hAnsiTheme="minorHAnsi" w:cstheme="minorHAnsi"/>
              </w:rPr>
              <w:t>7</w:t>
            </w:r>
            <w:r w:rsidRPr="006B6BCA">
              <w:rPr>
                <w:rFonts w:asciiTheme="minorHAnsi" w:hAnsiTheme="minorHAnsi" w:cstheme="minorHAnsi"/>
              </w:rPr>
              <w:t xml:space="preserve"> hod.</w:t>
            </w:r>
          </w:p>
          <w:p w14:paraId="7F96E976" w14:textId="17BC7BFB" w:rsidR="00F91D11" w:rsidRPr="00994258" w:rsidRDefault="00994258" w:rsidP="00994258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 xml:space="preserve">seminárna práca: </w:t>
            </w:r>
            <w:r>
              <w:rPr>
                <w:rFonts w:asciiTheme="minorHAnsi" w:hAnsiTheme="minorHAnsi" w:cstheme="minorHAnsi"/>
              </w:rPr>
              <w:t>10</w:t>
            </w:r>
            <w:r w:rsidRPr="006B6BCA">
              <w:rPr>
                <w:rFonts w:asciiTheme="minorHAnsi" w:hAnsiTheme="minorHAnsi" w:cstheme="minorHAnsi"/>
              </w:rPr>
              <w:t xml:space="preserve"> hod.</w:t>
            </w:r>
            <w:r w:rsidR="00F91D11" w:rsidRPr="00994258">
              <w:rPr>
                <w:rFonts w:asciiTheme="minorHAnsi" w:hAnsiTheme="minorHAnsi" w:cstheme="minorHAnsi"/>
                <w:color w:val="EE0000"/>
              </w:rPr>
              <w:t xml:space="preserve">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6630D6C7" w:rsidR="001C6C3F" w:rsidRPr="00B44458" w:rsidRDefault="00994258" w:rsidP="000C55D9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Mgr. Marek Komloš</w:t>
            </w:r>
            <w:r w:rsidRPr="006B6BCA">
              <w:rPr>
                <w:rFonts w:asciiTheme="minorHAnsi" w:hAnsiTheme="minorHAnsi" w:cstheme="minorHAnsi"/>
              </w:rPr>
              <w:t xml:space="preserve">  (odborník z praxe)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286ADF3C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6332E1" w:rsidRPr="006332E1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4781C" w14:textId="77777777" w:rsidR="00A14065" w:rsidRDefault="00A14065" w:rsidP="00524AED">
      <w:r>
        <w:separator/>
      </w:r>
    </w:p>
  </w:endnote>
  <w:endnote w:type="continuationSeparator" w:id="0">
    <w:p w14:paraId="7A1E2466" w14:textId="77777777" w:rsidR="00A14065" w:rsidRDefault="00A14065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D43AA" w14:textId="77777777" w:rsidR="00A14065" w:rsidRDefault="00A14065" w:rsidP="00524AED">
      <w:r>
        <w:separator/>
      </w:r>
    </w:p>
  </w:footnote>
  <w:footnote w:type="continuationSeparator" w:id="0">
    <w:p w14:paraId="11E06A62" w14:textId="77777777" w:rsidR="00A14065" w:rsidRDefault="00A14065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378A5"/>
    <w:multiLevelType w:val="hybridMultilevel"/>
    <w:tmpl w:val="461AC064"/>
    <w:lvl w:ilvl="0" w:tplc="8D683E3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0171576"/>
    <w:multiLevelType w:val="hybridMultilevel"/>
    <w:tmpl w:val="0164C172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3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2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1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579563848">
    <w:abstractNumId w:val="3"/>
  </w:num>
  <w:num w:numId="15" w16cid:durableId="3067898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4379"/>
    <w:rsid w:val="00023760"/>
    <w:rsid w:val="0002664D"/>
    <w:rsid w:val="00036DAB"/>
    <w:rsid w:val="000474C5"/>
    <w:rsid w:val="00054605"/>
    <w:rsid w:val="000562BF"/>
    <w:rsid w:val="000616A3"/>
    <w:rsid w:val="00061F43"/>
    <w:rsid w:val="00096F8F"/>
    <w:rsid w:val="0009795A"/>
    <w:rsid w:val="000C55D9"/>
    <w:rsid w:val="000E0E98"/>
    <w:rsid w:val="000E3018"/>
    <w:rsid w:val="000F586A"/>
    <w:rsid w:val="000F71F0"/>
    <w:rsid w:val="0010251B"/>
    <w:rsid w:val="001107F6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1C42BD"/>
    <w:rsid w:val="001C6C3F"/>
    <w:rsid w:val="002003F5"/>
    <w:rsid w:val="002070DF"/>
    <w:rsid w:val="002164ED"/>
    <w:rsid w:val="00225921"/>
    <w:rsid w:val="0022685A"/>
    <w:rsid w:val="00227E3F"/>
    <w:rsid w:val="00233655"/>
    <w:rsid w:val="00234395"/>
    <w:rsid w:val="002366A8"/>
    <w:rsid w:val="002379F4"/>
    <w:rsid w:val="0026115D"/>
    <w:rsid w:val="00264BD5"/>
    <w:rsid w:val="002A5BF1"/>
    <w:rsid w:val="002C49A5"/>
    <w:rsid w:val="002E51E5"/>
    <w:rsid w:val="002F17B6"/>
    <w:rsid w:val="00302F6F"/>
    <w:rsid w:val="00306FED"/>
    <w:rsid w:val="00307AAD"/>
    <w:rsid w:val="003122C8"/>
    <w:rsid w:val="00317C40"/>
    <w:rsid w:val="003266AD"/>
    <w:rsid w:val="003477A7"/>
    <w:rsid w:val="0035218F"/>
    <w:rsid w:val="00364BAB"/>
    <w:rsid w:val="00376102"/>
    <w:rsid w:val="00387422"/>
    <w:rsid w:val="00396070"/>
    <w:rsid w:val="003A360E"/>
    <w:rsid w:val="003A64EE"/>
    <w:rsid w:val="003A73B3"/>
    <w:rsid w:val="003B20FA"/>
    <w:rsid w:val="003C0EA9"/>
    <w:rsid w:val="003C4B73"/>
    <w:rsid w:val="003C625D"/>
    <w:rsid w:val="003D218D"/>
    <w:rsid w:val="003E2147"/>
    <w:rsid w:val="003E6DE6"/>
    <w:rsid w:val="003F13AC"/>
    <w:rsid w:val="003F438A"/>
    <w:rsid w:val="003F6097"/>
    <w:rsid w:val="003F7545"/>
    <w:rsid w:val="0040173B"/>
    <w:rsid w:val="00435491"/>
    <w:rsid w:val="00436DF8"/>
    <w:rsid w:val="00442373"/>
    <w:rsid w:val="004617D1"/>
    <w:rsid w:val="00470D5A"/>
    <w:rsid w:val="004D67F0"/>
    <w:rsid w:val="004F3FBD"/>
    <w:rsid w:val="0050211C"/>
    <w:rsid w:val="00524AED"/>
    <w:rsid w:val="00532DF6"/>
    <w:rsid w:val="00535D58"/>
    <w:rsid w:val="005376F7"/>
    <w:rsid w:val="00547C96"/>
    <w:rsid w:val="00584E0B"/>
    <w:rsid w:val="00587088"/>
    <w:rsid w:val="00587FF2"/>
    <w:rsid w:val="00593A18"/>
    <w:rsid w:val="00596A27"/>
    <w:rsid w:val="00597648"/>
    <w:rsid w:val="005A0CE0"/>
    <w:rsid w:val="005A6ED3"/>
    <w:rsid w:val="005D5F15"/>
    <w:rsid w:val="005E4AD6"/>
    <w:rsid w:val="005E58A0"/>
    <w:rsid w:val="005F4FC7"/>
    <w:rsid w:val="006125BA"/>
    <w:rsid w:val="00615B09"/>
    <w:rsid w:val="00622D72"/>
    <w:rsid w:val="006276A1"/>
    <w:rsid w:val="00631EF0"/>
    <w:rsid w:val="00632267"/>
    <w:rsid w:val="006332E1"/>
    <w:rsid w:val="00635A63"/>
    <w:rsid w:val="00655B0F"/>
    <w:rsid w:val="0066217F"/>
    <w:rsid w:val="006864C1"/>
    <w:rsid w:val="006873D4"/>
    <w:rsid w:val="006879DD"/>
    <w:rsid w:val="006A00CB"/>
    <w:rsid w:val="006A1BED"/>
    <w:rsid w:val="006A296C"/>
    <w:rsid w:val="006A6BF1"/>
    <w:rsid w:val="006B22E7"/>
    <w:rsid w:val="006B5A14"/>
    <w:rsid w:val="006D3369"/>
    <w:rsid w:val="006D3B77"/>
    <w:rsid w:val="006D7818"/>
    <w:rsid w:val="006E1C73"/>
    <w:rsid w:val="0070131F"/>
    <w:rsid w:val="00704780"/>
    <w:rsid w:val="00704C61"/>
    <w:rsid w:val="00705C78"/>
    <w:rsid w:val="007102E1"/>
    <w:rsid w:val="00725DB4"/>
    <w:rsid w:val="00732A75"/>
    <w:rsid w:val="007468B8"/>
    <w:rsid w:val="00762099"/>
    <w:rsid w:val="007754F4"/>
    <w:rsid w:val="007817B3"/>
    <w:rsid w:val="00792A6B"/>
    <w:rsid w:val="007961A3"/>
    <w:rsid w:val="007B3B6B"/>
    <w:rsid w:val="007F0746"/>
    <w:rsid w:val="007F6B81"/>
    <w:rsid w:val="00801B03"/>
    <w:rsid w:val="008125B1"/>
    <w:rsid w:val="008146ED"/>
    <w:rsid w:val="00814CD3"/>
    <w:rsid w:val="00815DEA"/>
    <w:rsid w:val="008218E5"/>
    <w:rsid w:val="00823C22"/>
    <w:rsid w:val="00825A38"/>
    <w:rsid w:val="00870487"/>
    <w:rsid w:val="00882D22"/>
    <w:rsid w:val="008868CE"/>
    <w:rsid w:val="00896023"/>
    <w:rsid w:val="00896C97"/>
    <w:rsid w:val="008A2B17"/>
    <w:rsid w:val="008A34EB"/>
    <w:rsid w:val="008C2674"/>
    <w:rsid w:val="008C443A"/>
    <w:rsid w:val="008C56E3"/>
    <w:rsid w:val="008D4963"/>
    <w:rsid w:val="008E2E97"/>
    <w:rsid w:val="008F3C00"/>
    <w:rsid w:val="00920F9D"/>
    <w:rsid w:val="00925D9D"/>
    <w:rsid w:val="00933BD9"/>
    <w:rsid w:val="00942D36"/>
    <w:rsid w:val="00951BCE"/>
    <w:rsid w:val="00955A73"/>
    <w:rsid w:val="00970201"/>
    <w:rsid w:val="00970607"/>
    <w:rsid w:val="00980FBD"/>
    <w:rsid w:val="00994258"/>
    <w:rsid w:val="00995994"/>
    <w:rsid w:val="009B12C1"/>
    <w:rsid w:val="009B1B30"/>
    <w:rsid w:val="009B24B1"/>
    <w:rsid w:val="009B2D9C"/>
    <w:rsid w:val="009E0DA1"/>
    <w:rsid w:val="009F50A0"/>
    <w:rsid w:val="009F6AD3"/>
    <w:rsid w:val="00A04175"/>
    <w:rsid w:val="00A14065"/>
    <w:rsid w:val="00A407C3"/>
    <w:rsid w:val="00A46BCA"/>
    <w:rsid w:val="00A56373"/>
    <w:rsid w:val="00A6260F"/>
    <w:rsid w:val="00A63D55"/>
    <w:rsid w:val="00A65AB0"/>
    <w:rsid w:val="00A665CC"/>
    <w:rsid w:val="00A9722D"/>
    <w:rsid w:val="00AA07DB"/>
    <w:rsid w:val="00AD1393"/>
    <w:rsid w:val="00AE1A19"/>
    <w:rsid w:val="00AE4E58"/>
    <w:rsid w:val="00B117A5"/>
    <w:rsid w:val="00B2115F"/>
    <w:rsid w:val="00B27960"/>
    <w:rsid w:val="00B31679"/>
    <w:rsid w:val="00B44458"/>
    <w:rsid w:val="00B528E7"/>
    <w:rsid w:val="00B64928"/>
    <w:rsid w:val="00B650A3"/>
    <w:rsid w:val="00B6638F"/>
    <w:rsid w:val="00B87D3B"/>
    <w:rsid w:val="00B90C38"/>
    <w:rsid w:val="00B96BE9"/>
    <w:rsid w:val="00BB7400"/>
    <w:rsid w:val="00BD6880"/>
    <w:rsid w:val="00BE2642"/>
    <w:rsid w:val="00BF7002"/>
    <w:rsid w:val="00C077AA"/>
    <w:rsid w:val="00C24A74"/>
    <w:rsid w:val="00C44270"/>
    <w:rsid w:val="00C614C2"/>
    <w:rsid w:val="00C64E36"/>
    <w:rsid w:val="00C66808"/>
    <w:rsid w:val="00C823B9"/>
    <w:rsid w:val="00C93982"/>
    <w:rsid w:val="00CC6773"/>
    <w:rsid w:val="00CD256D"/>
    <w:rsid w:val="00CE7C56"/>
    <w:rsid w:val="00CF5E19"/>
    <w:rsid w:val="00CF640B"/>
    <w:rsid w:val="00D20030"/>
    <w:rsid w:val="00D2595A"/>
    <w:rsid w:val="00D35D75"/>
    <w:rsid w:val="00D47761"/>
    <w:rsid w:val="00D50507"/>
    <w:rsid w:val="00D6030C"/>
    <w:rsid w:val="00D6363F"/>
    <w:rsid w:val="00D643F6"/>
    <w:rsid w:val="00D71980"/>
    <w:rsid w:val="00D7786B"/>
    <w:rsid w:val="00D80F13"/>
    <w:rsid w:val="00D911E6"/>
    <w:rsid w:val="00D973CA"/>
    <w:rsid w:val="00D97710"/>
    <w:rsid w:val="00DB5D97"/>
    <w:rsid w:val="00DC7599"/>
    <w:rsid w:val="00DD20FC"/>
    <w:rsid w:val="00DE3A84"/>
    <w:rsid w:val="00DE6F4A"/>
    <w:rsid w:val="00DE7AC1"/>
    <w:rsid w:val="00E02EBE"/>
    <w:rsid w:val="00E042C1"/>
    <w:rsid w:val="00E07488"/>
    <w:rsid w:val="00E16914"/>
    <w:rsid w:val="00E4402C"/>
    <w:rsid w:val="00E658CE"/>
    <w:rsid w:val="00E67E9E"/>
    <w:rsid w:val="00E71225"/>
    <w:rsid w:val="00E80F94"/>
    <w:rsid w:val="00E8316B"/>
    <w:rsid w:val="00E965A4"/>
    <w:rsid w:val="00EA58FF"/>
    <w:rsid w:val="00EB5C50"/>
    <w:rsid w:val="00EC5002"/>
    <w:rsid w:val="00EC6E2E"/>
    <w:rsid w:val="00ED2024"/>
    <w:rsid w:val="00EE1B50"/>
    <w:rsid w:val="00EE53DC"/>
    <w:rsid w:val="00EF197D"/>
    <w:rsid w:val="00F170FF"/>
    <w:rsid w:val="00F323B8"/>
    <w:rsid w:val="00F368A6"/>
    <w:rsid w:val="00F42775"/>
    <w:rsid w:val="00F458FD"/>
    <w:rsid w:val="00F50890"/>
    <w:rsid w:val="00F5141A"/>
    <w:rsid w:val="00F63C0B"/>
    <w:rsid w:val="00F72E3A"/>
    <w:rsid w:val="00F7586A"/>
    <w:rsid w:val="00F86260"/>
    <w:rsid w:val="00F90286"/>
    <w:rsid w:val="00F91D11"/>
    <w:rsid w:val="00F963F1"/>
    <w:rsid w:val="00FB24AB"/>
    <w:rsid w:val="00FB3D8D"/>
    <w:rsid w:val="00FB59C1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994258"/>
  </w:style>
  <w:style w:type="character" w:styleId="Vrazn">
    <w:name w:val="Strong"/>
    <w:basedOn w:val="Predvolenpsmoodseku"/>
    <w:uiPriority w:val="22"/>
    <w:qFormat/>
    <w:rsid w:val="009942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3B2A20"/>
    <w:rsid w:val="003D4B20"/>
    <w:rsid w:val="0044287B"/>
    <w:rsid w:val="004D0273"/>
    <w:rsid w:val="006376D1"/>
    <w:rsid w:val="00670D56"/>
    <w:rsid w:val="00671B9D"/>
    <w:rsid w:val="00686653"/>
    <w:rsid w:val="007008D6"/>
    <w:rsid w:val="00705C78"/>
    <w:rsid w:val="00736620"/>
    <w:rsid w:val="00803801"/>
    <w:rsid w:val="008A77EB"/>
    <w:rsid w:val="00905B80"/>
    <w:rsid w:val="00966CAC"/>
    <w:rsid w:val="00970201"/>
    <w:rsid w:val="00BC4CBE"/>
    <w:rsid w:val="00C02A7B"/>
    <w:rsid w:val="00D71980"/>
    <w:rsid w:val="00D72BD1"/>
    <w:rsid w:val="00DA00B0"/>
    <w:rsid w:val="00F07208"/>
    <w:rsid w:val="00F719B2"/>
    <w:rsid w:val="00FD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2025-09-04T04:57:00Z</dcterms:created>
  <dcterms:modified xsi:type="dcterms:W3CDTF">2026-02-19T11:32:00Z</dcterms:modified>
</cp:coreProperties>
</file>